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45"/>
        <w:gridCol w:w="2594"/>
        <w:gridCol w:w="2835"/>
        <w:gridCol w:w="1276"/>
        <w:gridCol w:w="1417"/>
      </w:tblGrid>
      <w:tr w:rsidR="00D23FAE" w:rsidRPr="00DD0A4E" w14:paraId="5C4492D4" w14:textId="77777777" w:rsidTr="00E624D0">
        <w:trPr>
          <w:trHeight w:val="763"/>
        </w:trPr>
        <w:tc>
          <w:tcPr>
            <w:tcW w:w="9067" w:type="dxa"/>
            <w:gridSpan w:val="5"/>
            <w:vAlign w:val="center"/>
          </w:tcPr>
          <w:p w14:paraId="2576DE8D" w14:textId="1BFDA999" w:rsidR="00D23FAE" w:rsidRPr="00DD0A4E" w:rsidRDefault="00D23FAE" w:rsidP="00E624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690DECBE">
              <w:rPr>
                <w:rFonts w:eastAsia="Times New Roman"/>
                <w:sz w:val="20"/>
                <w:szCs w:val="20"/>
              </w:rPr>
              <w:t>Uluslararası Ticaret ve Lojistik 202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690DECBE">
              <w:rPr>
                <w:rFonts w:eastAsia="Times New Roman"/>
                <w:sz w:val="20"/>
                <w:szCs w:val="20"/>
              </w:rPr>
              <w:t>-202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690DECB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Bahar</w:t>
            </w:r>
            <w:r w:rsidRPr="690DECBE">
              <w:rPr>
                <w:rFonts w:eastAsia="Times New Roman"/>
                <w:sz w:val="20"/>
                <w:szCs w:val="20"/>
              </w:rPr>
              <w:t xml:space="preserve"> Dönemi Tezli Yüksek Lisans (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690DECBE">
              <w:rPr>
                <w:rFonts w:eastAsia="Times New Roman"/>
                <w:sz w:val="20"/>
                <w:szCs w:val="20"/>
              </w:rPr>
              <w:t>. Öğretim) Vize Sınav Programı</w:t>
            </w:r>
          </w:p>
        </w:tc>
      </w:tr>
      <w:tr w:rsidR="00D23FAE" w:rsidRPr="00DD0A4E" w14:paraId="57EF61BD" w14:textId="77777777" w:rsidTr="00E624D0">
        <w:trPr>
          <w:trHeight w:val="703"/>
        </w:trPr>
        <w:tc>
          <w:tcPr>
            <w:tcW w:w="945" w:type="dxa"/>
            <w:vAlign w:val="center"/>
          </w:tcPr>
          <w:p w14:paraId="4DC1A40F" w14:textId="77777777" w:rsidR="00D23FAE" w:rsidRPr="00DD0A4E" w:rsidRDefault="00D23FAE" w:rsidP="00E624D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DERSİN KODU</w:t>
            </w:r>
          </w:p>
        </w:tc>
        <w:tc>
          <w:tcPr>
            <w:tcW w:w="2594" w:type="dxa"/>
            <w:vAlign w:val="center"/>
          </w:tcPr>
          <w:p w14:paraId="18BFB383" w14:textId="77777777" w:rsidR="00D23FAE" w:rsidRPr="00DD0A4E" w:rsidRDefault="00D23FAE" w:rsidP="00E624D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DERSİN ADI</w:t>
            </w:r>
          </w:p>
        </w:tc>
        <w:tc>
          <w:tcPr>
            <w:tcW w:w="2835" w:type="dxa"/>
          </w:tcPr>
          <w:p w14:paraId="0D5656D3" w14:textId="77777777" w:rsidR="00D23FAE" w:rsidRPr="00DD0A4E" w:rsidRDefault="00D23FAE" w:rsidP="00E624D0">
            <w:pPr>
              <w:spacing w:before="120"/>
              <w:jc w:val="center"/>
              <w:rPr>
                <w:rFonts w:eastAsia="Times New Roman"/>
                <w:sz w:val="20"/>
                <w:szCs w:val="20"/>
              </w:rPr>
            </w:pPr>
            <w:r w:rsidRPr="1272DC52">
              <w:rPr>
                <w:rFonts w:eastAsia="Times New Roman"/>
                <w:sz w:val="20"/>
                <w:szCs w:val="20"/>
              </w:rPr>
              <w:t>Görevlendirilen Öğretim Üyesi</w:t>
            </w:r>
          </w:p>
        </w:tc>
        <w:tc>
          <w:tcPr>
            <w:tcW w:w="1276" w:type="dxa"/>
          </w:tcPr>
          <w:p w14:paraId="444D92E7" w14:textId="77777777" w:rsidR="00D23FAE" w:rsidRPr="00DD0A4E" w:rsidRDefault="00D23FAE" w:rsidP="00E624D0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Sınav Tarihi</w:t>
            </w:r>
          </w:p>
        </w:tc>
        <w:tc>
          <w:tcPr>
            <w:tcW w:w="1417" w:type="dxa"/>
          </w:tcPr>
          <w:p w14:paraId="6F096EDF" w14:textId="77777777" w:rsidR="00D23FAE" w:rsidRPr="00DD0A4E" w:rsidRDefault="00D23FAE" w:rsidP="00E624D0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Sınavın Saati</w:t>
            </w:r>
          </w:p>
        </w:tc>
      </w:tr>
      <w:tr w:rsidR="00D23FAE" w:rsidRPr="00DD0A4E" w14:paraId="0520FD84" w14:textId="77777777" w:rsidTr="00E624D0">
        <w:trPr>
          <w:trHeight w:val="550"/>
        </w:trPr>
        <w:tc>
          <w:tcPr>
            <w:tcW w:w="945" w:type="dxa"/>
          </w:tcPr>
          <w:p w14:paraId="15856BE6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UTL522</w:t>
            </w:r>
          </w:p>
        </w:tc>
        <w:tc>
          <w:tcPr>
            <w:tcW w:w="2594" w:type="dxa"/>
          </w:tcPr>
          <w:p w14:paraId="3A892109" w14:textId="77777777" w:rsidR="00D23FAE" w:rsidRPr="00DB48B2" w:rsidRDefault="00D23FAE" w:rsidP="00E624D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Lojistik Örgütlerinde Finansal Yönetim</w:t>
            </w:r>
          </w:p>
        </w:tc>
        <w:tc>
          <w:tcPr>
            <w:tcW w:w="2835" w:type="dxa"/>
          </w:tcPr>
          <w:p w14:paraId="39C51EE0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Doç. Dr. Meltem KILIÇ</w:t>
            </w:r>
          </w:p>
        </w:tc>
        <w:tc>
          <w:tcPr>
            <w:tcW w:w="1276" w:type="dxa"/>
          </w:tcPr>
          <w:p w14:paraId="5A3E5196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14.04.2025</w:t>
            </w:r>
          </w:p>
        </w:tc>
        <w:tc>
          <w:tcPr>
            <w:tcW w:w="1417" w:type="dxa"/>
          </w:tcPr>
          <w:p w14:paraId="23CCDC02" w14:textId="193C8EF5" w:rsidR="00D23FAE" w:rsidRPr="00DB48B2" w:rsidRDefault="00D23FAE" w:rsidP="00E624D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D23FAE" w:rsidRPr="00DD0A4E" w14:paraId="10F826E6" w14:textId="77777777" w:rsidTr="00E624D0">
        <w:trPr>
          <w:trHeight w:val="565"/>
        </w:trPr>
        <w:tc>
          <w:tcPr>
            <w:tcW w:w="945" w:type="dxa"/>
          </w:tcPr>
          <w:p w14:paraId="5DAA5AB0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UTL504</w:t>
            </w:r>
          </w:p>
        </w:tc>
        <w:tc>
          <w:tcPr>
            <w:tcW w:w="2594" w:type="dxa"/>
          </w:tcPr>
          <w:p w14:paraId="6B65F271" w14:textId="77777777" w:rsidR="00D23FAE" w:rsidRPr="00DB48B2" w:rsidRDefault="00D23FAE" w:rsidP="00E624D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Lojistik Risk Yönetimi</w:t>
            </w:r>
          </w:p>
        </w:tc>
        <w:tc>
          <w:tcPr>
            <w:tcW w:w="2835" w:type="dxa"/>
          </w:tcPr>
          <w:p w14:paraId="4112D774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1272DC52">
              <w:rPr>
                <w:sz w:val="20"/>
                <w:szCs w:val="20"/>
              </w:rPr>
              <w:t>. Dr. Hayrettin KESGİNGÖZ</w:t>
            </w:r>
          </w:p>
        </w:tc>
        <w:tc>
          <w:tcPr>
            <w:tcW w:w="1276" w:type="dxa"/>
          </w:tcPr>
          <w:p w14:paraId="0AE06778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15.04.2025</w:t>
            </w:r>
          </w:p>
        </w:tc>
        <w:tc>
          <w:tcPr>
            <w:tcW w:w="1417" w:type="dxa"/>
          </w:tcPr>
          <w:p w14:paraId="5DEE1067" w14:textId="4C6C1B1C" w:rsidR="00D23FAE" w:rsidRPr="00DB48B2" w:rsidRDefault="00D23FAE" w:rsidP="00E624D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D23FAE" w:rsidRPr="00DD0A4E" w14:paraId="209DBBCE" w14:textId="77777777" w:rsidTr="00E624D0">
        <w:trPr>
          <w:trHeight w:val="565"/>
        </w:trPr>
        <w:tc>
          <w:tcPr>
            <w:tcW w:w="945" w:type="dxa"/>
          </w:tcPr>
          <w:p w14:paraId="1AF8F31D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UTL514</w:t>
            </w:r>
          </w:p>
        </w:tc>
        <w:tc>
          <w:tcPr>
            <w:tcW w:w="2594" w:type="dxa"/>
          </w:tcPr>
          <w:p w14:paraId="5B9363CB" w14:textId="77777777" w:rsidR="00D23FAE" w:rsidRPr="00DB48B2" w:rsidRDefault="00D23FAE" w:rsidP="00E624D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Tedarik Zinciri Yönetimi</w:t>
            </w:r>
          </w:p>
        </w:tc>
        <w:tc>
          <w:tcPr>
            <w:tcW w:w="2835" w:type="dxa"/>
          </w:tcPr>
          <w:p w14:paraId="40684ECB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Prof. Dr. Ali Haluk PINAR</w:t>
            </w:r>
          </w:p>
        </w:tc>
        <w:tc>
          <w:tcPr>
            <w:tcW w:w="1276" w:type="dxa"/>
          </w:tcPr>
          <w:p w14:paraId="7CA398BC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17.04.2025</w:t>
            </w:r>
          </w:p>
        </w:tc>
        <w:tc>
          <w:tcPr>
            <w:tcW w:w="1417" w:type="dxa"/>
          </w:tcPr>
          <w:p w14:paraId="2B276014" w14:textId="6E219066" w:rsidR="00D23FAE" w:rsidRPr="00DB48B2" w:rsidRDefault="00D23FAE" w:rsidP="00E624D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D23FAE" w:rsidRPr="00DD0A4E" w14:paraId="7F94F14F" w14:textId="77777777" w:rsidTr="00E624D0">
        <w:trPr>
          <w:trHeight w:val="564"/>
        </w:trPr>
        <w:tc>
          <w:tcPr>
            <w:tcW w:w="945" w:type="dxa"/>
          </w:tcPr>
          <w:p w14:paraId="5E3A8DD3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UTL518</w:t>
            </w:r>
          </w:p>
        </w:tc>
        <w:tc>
          <w:tcPr>
            <w:tcW w:w="2594" w:type="dxa"/>
          </w:tcPr>
          <w:p w14:paraId="075FB624" w14:textId="77777777" w:rsidR="00D23FAE" w:rsidRPr="00DB48B2" w:rsidRDefault="00D23FAE" w:rsidP="00E624D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Kantitatif Yöntemler</w:t>
            </w:r>
          </w:p>
        </w:tc>
        <w:tc>
          <w:tcPr>
            <w:tcW w:w="2835" w:type="dxa"/>
          </w:tcPr>
          <w:p w14:paraId="7DDB386C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Doç. Dr. Arif Selim EREN</w:t>
            </w:r>
          </w:p>
        </w:tc>
        <w:tc>
          <w:tcPr>
            <w:tcW w:w="1276" w:type="dxa"/>
          </w:tcPr>
          <w:p w14:paraId="5E109406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16.04.2025</w:t>
            </w:r>
          </w:p>
        </w:tc>
        <w:tc>
          <w:tcPr>
            <w:tcW w:w="1417" w:type="dxa"/>
          </w:tcPr>
          <w:p w14:paraId="3D0B8FB5" w14:textId="523D0001" w:rsidR="00D23FAE" w:rsidRPr="00DB48B2" w:rsidRDefault="00D23FAE" w:rsidP="00E624D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D23FAE" w:rsidRPr="00DD0A4E" w14:paraId="7D4DC430" w14:textId="77777777" w:rsidTr="00E624D0">
        <w:trPr>
          <w:trHeight w:val="564"/>
        </w:trPr>
        <w:tc>
          <w:tcPr>
            <w:tcW w:w="945" w:type="dxa"/>
          </w:tcPr>
          <w:p w14:paraId="0FFA6CBF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UTL528</w:t>
            </w:r>
          </w:p>
        </w:tc>
        <w:tc>
          <w:tcPr>
            <w:tcW w:w="2594" w:type="dxa"/>
          </w:tcPr>
          <w:p w14:paraId="152A9768" w14:textId="77777777" w:rsidR="00D23FAE" w:rsidRDefault="00D23FAE" w:rsidP="00E624D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Yönetim Perspektifiyle Üretim ve Lojistik Süreçleri</w:t>
            </w:r>
          </w:p>
        </w:tc>
        <w:tc>
          <w:tcPr>
            <w:tcW w:w="2835" w:type="dxa"/>
          </w:tcPr>
          <w:p w14:paraId="1DFF3737" w14:textId="77777777" w:rsidR="00D23FAE" w:rsidRPr="6B420489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Zümrüt Hatice ŞEKKELİ</w:t>
            </w:r>
          </w:p>
        </w:tc>
        <w:tc>
          <w:tcPr>
            <w:tcW w:w="1276" w:type="dxa"/>
          </w:tcPr>
          <w:p w14:paraId="62F608ED" w14:textId="77777777" w:rsidR="00D23FAE" w:rsidRPr="00DB48B2" w:rsidRDefault="00D23FAE" w:rsidP="00E62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18.04.2025</w:t>
            </w:r>
          </w:p>
        </w:tc>
        <w:tc>
          <w:tcPr>
            <w:tcW w:w="1417" w:type="dxa"/>
          </w:tcPr>
          <w:p w14:paraId="13C16509" w14:textId="7A28203D" w:rsidR="00D23FAE" w:rsidRPr="00DB48B2" w:rsidRDefault="00D23FAE" w:rsidP="00E624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</w:tr>
    </w:tbl>
    <w:p w14:paraId="132C8E7B" w14:textId="54380909" w:rsidR="002D4B83" w:rsidRPr="00016E6F" w:rsidRDefault="002D4B83" w:rsidP="00016E6F">
      <w:pPr>
        <w:rPr>
          <w:sz w:val="24"/>
          <w:szCs w:val="24"/>
        </w:rPr>
      </w:pPr>
    </w:p>
    <w:p w14:paraId="53E3501F" w14:textId="338E63A3" w:rsidR="74F3D7C3" w:rsidRDefault="74F3D7C3" w:rsidP="74F3D7C3"/>
    <w:sectPr w:rsidR="74F3D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951F7"/>
    <w:multiLevelType w:val="hybridMultilevel"/>
    <w:tmpl w:val="2A8A43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3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BE4AB4"/>
    <w:rsid w:val="00016E6F"/>
    <w:rsid w:val="001C63A8"/>
    <w:rsid w:val="002162D4"/>
    <w:rsid w:val="002D4B83"/>
    <w:rsid w:val="004A4148"/>
    <w:rsid w:val="005C1EA1"/>
    <w:rsid w:val="00731E7C"/>
    <w:rsid w:val="009A488F"/>
    <w:rsid w:val="009D4306"/>
    <w:rsid w:val="00A15B4D"/>
    <w:rsid w:val="00BE52B2"/>
    <w:rsid w:val="00CA5C80"/>
    <w:rsid w:val="00D23FAE"/>
    <w:rsid w:val="00D73D51"/>
    <w:rsid w:val="00D94831"/>
    <w:rsid w:val="00DA40CB"/>
    <w:rsid w:val="00F75055"/>
    <w:rsid w:val="1FBE4AB4"/>
    <w:rsid w:val="503E8330"/>
    <w:rsid w:val="74F3D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4AB4"/>
  <w15:chartTrackingRefBased/>
  <w15:docId w15:val="{74D6BEEB-29C5-47DC-AD96-D7AE7C96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73D51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Büşra Kurt</dc:creator>
  <cp:keywords/>
  <dc:description/>
  <cp:lastModifiedBy>Fatma Büşra Kurt</cp:lastModifiedBy>
  <cp:revision>17</cp:revision>
  <dcterms:created xsi:type="dcterms:W3CDTF">2023-11-14T10:03:00Z</dcterms:created>
  <dcterms:modified xsi:type="dcterms:W3CDTF">2025-04-09T11:10:00Z</dcterms:modified>
</cp:coreProperties>
</file>